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F26" w:rsidRPr="00C505AB" w:rsidRDefault="00BF4F26" w:rsidP="00BF4F26">
      <w:pPr>
        <w:rPr>
          <w:b/>
        </w:rPr>
      </w:pPr>
      <w:r w:rsidRPr="00C505AB">
        <w:rPr>
          <w:rFonts w:ascii="Calibri" w:eastAsia="Calibri" w:hAnsi="Calibri" w:cs="Calibri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53BABBF" wp14:editId="7D387A53">
            <wp:simplePos x="0" y="0"/>
            <wp:positionH relativeFrom="column">
              <wp:posOffset>1771650</wp:posOffset>
            </wp:positionH>
            <wp:positionV relativeFrom="paragraph">
              <wp:posOffset>288290</wp:posOffset>
            </wp:positionV>
            <wp:extent cx="2419350" cy="15024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502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4F26" w:rsidRDefault="00BF4F26" w:rsidP="00BF4F26"/>
    <w:p w:rsidR="00BF4F26" w:rsidRPr="008A5059" w:rsidRDefault="00BF4F26" w:rsidP="00BF4F26">
      <w:pPr>
        <w:spacing w:after="0" w:line="240" w:lineRule="auto"/>
        <w:rPr>
          <w:rFonts w:ascii="Calibri" w:eastAsia="Calibri" w:hAnsi="Calibri" w:cs="Calibri"/>
          <w:sz w:val="20"/>
          <w:szCs w:val="20"/>
          <w:lang w:val="en-GB"/>
        </w:rPr>
      </w:pPr>
    </w:p>
    <w:p w:rsidR="00BF4F26" w:rsidRPr="006E5280" w:rsidRDefault="00BF4F26" w:rsidP="00BF4F26">
      <w:pPr>
        <w:tabs>
          <w:tab w:val="left" w:pos="3105"/>
        </w:tabs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lang w:val="en-GB"/>
        </w:rPr>
      </w:pPr>
      <w:r>
        <w:rPr>
          <w:rFonts w:ascii="Calibri" w:eastAsia="Calibri" w:hAnsi="Calibri" w:cs="Calibri"/>
          <w:sz w:val="20"/>
          <w:szCs w:val="20"/>
          <w:lang w:val="en-GB"/>
        </w:rPr>
        <w:br w:type="textWrapping" w:clear="all"/>
      </w:r>
    </w:p>
    <w:p w:rsidR="00BF4F26" w:rsidRPr="008A5059" w:rsidRDefault="00BF4F26" w:rsidP="00BF4F26">
      <w:pPr>
        <w:pBdr>
          <w:bottom w:val="single" w:sz="12" w:space="1" w:color="00000A"/>
        </w:pBdr>
        <w:spacing w:after="0" w:line="240" w:lineRule="auto"/>
        <w:rPr>
          <w:rFonts w:ascii="Times New Roman" w:eastAsia="Calibri" w:hAnsi="Times New Roman" w:cs="Times New Roman"/>
          <w:lang w:val="en-ZA" w:eastAsia="en-ZA"/>
        </w:rPr>
      </w:pPr>
    </w:p>
    <w:p w:rsidR="00BF4F26" w:rsidRPr="00C50ED7" w:rsidRDefault="00BF4F26" w:rsidP="00BF4F26">
      <w:pPr>
        <w:tabs>
          <w:tab w:val="left" w:pos="2160"/>
          <w:tab w:val="center" w:pos="468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GB"/>
        </w:rPr>
        <w:t xml:space="preserve">NOTICE TO STAKEHOLDERS </w:t>
      </w:r>
    </w:p>
    <w:p w:rsidR="00BF4F26" w:rsidRPr="00C50ED7" w:rsidRDefault="00BF4F26" w:rsidP="00BF4F2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  <w:r w:rsidRPr="00C50ED7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---------------------------------------------------------------------------------------------------</w:t>
      </w:r>
    </w:p>
    <w:p w:rsidR="00BF4F26" w:rsidRPr="00726779" w:rsidRDefault="00BF4F26" w:rsidP="00BF4F2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B0F0"/>
          <w:sz w:val="28"/>
          <w:szCs w:val="28"/>
          <w:lang w:val="en-GB"/>
        </w:rPr>
      </w:pPr>
      <w:r>
        <w:rPr>
          <w:rFonts w:ascii="Times New Roman" w:eastAsia="Calibri" w:hAnsi="Times New Roman" w:cs="Times New Roman"/>
          <w:b/>
          <w:bCs/>
          <w:color w:val="00B0F0"/>
          <w:sz w:val="28"/>
          <w:szCs w:val="28"/>
          <w:lang w:val="en-GB"/>
        </w:rPr>
        <w:t xml:space="preserve">FERUARY/ MARCH 2024 </w:t>
      </w:r>
      <w:r w:rsidR="00E41A73" w:rsidRPr="00726779">
        <w:rPr>
          <w:rFonts w:ascii="Times New Roman" w:eastAsia="Calibri" w:hAnsi="Times New Roman" w:cs="Times New Roman"/>
          <w:b/>
          <w:bCs/>
          <w:color w:val="00B0F0"/>
          <w:sz w:val="28"/>
          <w:szCs w:val="28"/>
          <w:lang w:val="en-GB"/>
        </w:rPr>
        <w:t>PROFESSIONAL</w:t>
      </w:r>
      <w:r w:rsidR="00E41A73">
        <w:rPr>
          <w:rFonts w:ascii="Times New Roman" w:eastAsia="Calibri" w:hAnsi="Times New Roman" w:cs="Times New Roman"/>
          <w:b/>
          <w:bCs/>
          <w:color w:val="00B0F0"/>
          <w:sz w:val="28"/>
          <w:szCs w:val="28"/>
          <w:lang w:val="en-GB"/>
        </w:rPr>
        <w:t xml:space="preserve"> </w:t>
      </w:r>
      <w:r w:rsidR="00E41A73" w:rsidRPr="00726779">
        <w:rPr>
          <w:rFonts w:ascii="Times New Roman" w:eastAsia="Calibri" w:hAnsi="Times New Roman" w:cs="Times New Roman"/>
          <w:b/>
          <w:bCs/>
          <w:color w:val="00B0F0"/>
          <w:sz w:val="28"/>
          <w:szCs w:val="28"/>
          <w:lang w:val="en-GB"/>
        </w:rPr>
        <w:t>LICENSURE</w:t>
      </w:r>
      <w:r w:rsidRPr="00726779">
        <w:rPr>
          <w:rFonts w:ascii="Times New Roman" w:eastAsia="Calibri" w:hAnsi="Times New Roman" w:cs="Times New Roman"/>
          <w:b/>
          <w:bCs/>
          <w:color w:val="00B0F0"/>
          <w:sz w:val="28"/>
          <w:szCs w:val="28"/>
          <w:lang w:val="en-GB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B0F0"/>
          <w:sz w:val="28"/>
          <w:szCs w:val="28"/>
          <w:lang w:val="en-GB"/>
        </w:rPr>
        <w:t xml:space="preserve">EXAMINATIONS CANDIDATES </w:t>
      </w:r>
      <w:r w:rsidRPr="00726779">
        <w:rPr>
          <w:rFonts w:ascii="Times New Roman" w:eastAsia="Calibri" w:hAnsi="Times New Roman" w:cs="Times New Roman"/>
          <w:b/>
          <w:bCs/>
          <w:color w:val="00B0F0"/>
          <w:sz w:val="28"/>
          <w:szCs w:val="28"/>
          <w:lang w:val="en-GB"/>
        </w:rPr>
        <w:t xml:space="preserve">  </w:t>
      </w:r>
    </w:p>
    <w:p w:rsidR="00BF4F26" w:rsidRDefault="00BF4F26" w:rsidP="00BF4F26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  <w:lang w:val="en-ZA"/>
        </w:rPr>
        <w:t>------------------------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en-ZA"/>
        </w:rPr>
        <w:t>------------------------------------------------------------------------------------</w:t>
      </w:r>
      <w:r w:rsidRPr="008A4C85">
        <w:rPr>
          <w:rFonts w:ascii="Times New Roman" w:hAnsi="Times New Roman" w:cs="Times New Roman"/>
          <w:sz w:val="26"/>
          <w:szCs w:val="26"/>
          <w:lang w:val="en-Z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ZA"/>
        </w:rPr>
        <w:t xml:space="preserve">Following the release of the </w:t>
      </w:r>
      <w:r w:rsidRPr="007A30ED">
        <w:rPr>
          <w:rFonts w:ascii="Bookman Old Style" w:hAnsi="Bookman Old Style"/>
          <w:sz w:val="24"/>
          <w:szCs w:val="24"/>
        </w:rPr>
        <w:t>Health Profess</w:t>
      </w:r>
      <w:r>
        <w:rPr>
          <w:rFonts w:ascii="Bookman Old Style" w:hAnsi="Bookman Old Style"/>
          <w:sz w:val="24"/>
          <w:szCs w:val="24"/>
        </w:rPr>
        <w:t>ions Council of Zambia (HPCZ) Professional Licensure Examinations (LEX) February/March results on 28</w:t>
      </w:r>
      <w:r w:rsidRPr="00BF4F26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March, 2024, </w:t>
      </w:r>
      <w:r w:rsidR="00E41A73">
        <w:rPr>
          <w:rFonts w:ascii="Bookman Old Style" w:hAnsi="Bookman Old Style"/>
          <w:sz w:val="24"/>
          <w:szCs w:val="24"/>
        </w:rPr>
        <w:t>it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427006">
        <w:rPr>
          <w:rFonts w:ascii="Bookman Old Style" w:hAnsi="Bookman Old Style"/>
          <w:sz w:val="24"/>
          <w:szCs w:val="24"/>
        </w:rPr>
        <w:t xml:space="preserve">has </w:t>
      </w:r>
      <w:r>
        <w:rPr>
          <w:rFonts w:ascii="Bookman Old Style" w:hAnsi="Bookman Old Style"/>
          <w:sz w:val="24"/>
          <w:szCs w:val="24"/>
        </w:rPr>
        <w:t xml:space="preserve">come to our attention that there was a technical system error which resulted into </w:t>
      </w:r>
      <w:r w:rsidR="00427006">
        <w:rPr>
          <w:rFonts w:ascii="Bookman Old Style" w:hAnsi="Bookman Old Style"/>
          <w:sz w:val="24"/>
          <w:szCs w:val="24"/>
        </w:rPr>
        <w:t>swapping (switching)</w:t>
      </w:r>
      <w:r>
        <w:rPr>
          <w:rFonts w:ascii="Bookman Old Style" w:hAnsi="Bookman Old Style"/>
          <w:sz w:val="24"/>
          <w:szCs w:val="24"/>
        </w:rPr>
        <w:t xml:space="preserve"> of the Theory and Practical paper results</w:t>
      </w:r>
      <w:r w:rsidR="00427006">
        <w:rPr>
          <w:rFonts w:ascii="Bookman Old Style" w:hAnsi="Bookman Old Style"/>
          <w:sz w:val="24"/>
          <w:szCs w:val="24"/>
        </w:rPr>
        <w:t xml:space="preserve"> during the uploading process</w:t>
      </w:r>
      <w:r>
        <w:rPr>
          <w:rFonts w:ascii="Bookman Old Style" w:hAnsi="Bookman Old Style"/>
          <w:sz w:val="24"/>
          <w:szCs w:val="24"/>
        </w:rPr>
        <w:t>.</w:t>
      </w:r>
    </w:p>
    <w:p w:rsidR="00BF4F26" w:rsidRDefault="00BF4F26" w:rsidP="00BF4F26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This however, has not affected the overall FINAL results for individual candidates. This</w:t>
      </w:r>
      <w:r w:rsidR="00427006">
        <w:rPr>
          <w:rFonts w:ascii="Bookman Old Style" w:hAnsi="Bookman Old Style"/>
          <w:sz w:val="24"/>
          <w:szCs w:val="24"/>
        </w:rPr>
        <w:t xml:space="preserve"> technical system error</w:t>
      </w:r>
      <w:r>
        <w:rPr>
          <w:rFonts w:ascii="Bookman Old Style" w:hAnsi="Bookman Old Style"/>
          <w:sz w:val="24"/>
          <w:szCs w:val="24"/>
        </w:rPr>
        <w:t xml:space="preserve"> has since been rectified and candidates are </w:t>
      </w:r>
      <w:r w:rsidR="00427006">
        <w:rPr>
          <w:rFonts w:ascii="Bookman Old Style" w:hAnsi="Bookman Old Style"/>
          <w:sz w:val="24"/>
          <w:szCs w:val="24"/>
        </w:rPr>
        <w:t xml:space="preserve">hereby </w:t>
      </w:r>
      <w:r>
        <w:rPr>
          <w:rFonts w:ascii="Bookman Old Style" w:hAnsi="Bookman Old Style"/>
          <w:sz w:val="24"/>
          <w:szCs w:val="24"/>
        </w:rPr>
        <w:t>advised to take the results on their portal as official results.</w:t>
      </w:r>
    </w:p>
    <w:p w:rsidR="00427006" w:rsidRDefault="00BF4F26" w:rsidP="00BF4F26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  <w:lang w:val="en-ZA"/>
        </w:rPr>
      </w:pPr>
      <w:r>
        <w:rPr>
          <w:rFonts w:ascii="Bookman Old Style" w:hAnsi="Bookman Old Style"/>
          <w:sz w:val="24"/>
          <w:szCs w:val="24"/>
        </w:rPr>
        <w:t xml:space="preserve">HPCZ sincerely apologies for the </w:t>
      </w:r>
      <w:r w:rsidR="00427006">
        <w:rPr>
          <w:rFonts w:ascii="Bookman Old Style" w:hAnsi="Bookman Old Style"/>
          <w:sz w:val="24"/>
          <w:szCs w:val="24"/>
        </w:rPr>
        <w:t>inconvenience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427006">
        <w:rPr>
          <w:rFonts w:ascii="Bookman Old Style" w:hAnsi="Bookman Old Style"/>
          <w:sz w:val="24"/>
          <w:szCs w:val="24"/>
        </w:rPr>
        <w:t>this may have caused to all stakeholders and the candidates in particular.</w:t>
      </w:r>
      <w:r w:rsidR="00427006" w:rsidRPr="00427006">
        <w:rPr>
          <w:rFonts w:ascii="Bookman Old Style" w:hAnsi="Bookman Old Style" w:cs="Times New Roman"/>
          <w:sz w:val="24"/>
          <w:szCs w:val="24"/>
          <w:lang w:val="en-ZA"/>
        </w:rPr>
        <w:t xml:space="preserve"> </w:t>
      </w:r>
    </w:p>
    <w:p w:rsidR="00427006" w:rsidRDefault="00427006" w:rsidP="00427006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7A30ED">
        <w:rPr>
          <w:rFonts w:ascii="Bookman Old Style" w:hAnsi="Bookman Old Style" w:cs="Times New Roman"/>
          <w:sz w:val="24"/>
          <w:szCs w:val="24"/>
          <w:lang w:val="en-ZA"/>
        </w:rPr>
        <w:t>Issued b</w:t>
      </w:r>
      <w:r w:rsidR="00091F0A">
        <w:rPr>
          <w:rFonts w:ascii="Bookman Old Style" w:hAnsi="Bookman Old Style" w:cs="Times New Roman"/>
          <w:sz w:val="24"/>
          <w:szCs w:val="24"/>
          <w:lang w:val="en-ZA"/>
        </w:rPr>
        <w:t>y the HPCZ Public Relations Unit</w:t>
      </w:r>
      <w:r w:rsidRPr="007A30ED">
        <w:rPr>
          <w:rFonts w:ascii="Bookman Old Style" w:hAnsi="Bookman Old Style" w:cs="Times New Roman"/>
          <w:sz w:val="24"/>
          <w:szCs w:val="24"/>
          <w:lang w:val="en-ZA"/>
        </w:rPr>
        <w:t>.</w:t>
      </w:r>
    </w:p>
    <w:p w:rsidR="00BF4F26" w:rsidRPr="00427006" w:rsidRDefault="00BF4F26" w:rsidP="00427006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7A30ED">
        <w:rPr>
          <w:rFonts w:ascii="Bookman Old Style" w:hAnsi="Bookman Old Style" w:cs="Times New Roman"/>
          <w:sz w:val="24"/>
          <w:szCs w:val="24"/>
          <w:lang w:val="en-ZA"/>
        </w:rPr>
        <w:t xml:space="preserve">E-mail: </w:t>
      </w:r>
      <w:hyperlink r:id="rId7" w:history="1">
        <w:r w:rsidRPr="007A30ED">
          <w:rPr>
            <w:rStyle w:val="Hyperlink"/>
            <w:rFonts w:ascii="Bookman Old Style" w:hAnsi="Bookman Old Style" w:cs="Times New Roman"/>
            <w:sz w:val="24"/>
            <w:szCs w:val="24"/>
            <w:lang w:val="en-ZA"/>
          </w:rPr>
          <w:t>info@hpcz.org.zm</w:t>
        </w:r>
      </w:hyperlink>
      <w:r w:rsidRPr="007A30ED">
        <w:rPr>
          <w:rFonts w:ascii="Bookman Old Style" w:hAnsi="Bookman Old Style" w:cs="Times New Roman"/>
          <w:sz w:val="24"/>
          <w:szCs w:val="24"/>
          <w:lang w:val="en-ZA"/>
        </w:rPr>
        <w:t xml:space="preserve"> </w:t>
      </w:r>
    </w:p>
    <w:p w:rsidR="00BF4F26" w:rsidRPr="007A30ED" w:rsidRDefault="00BF4F26" w:rsidP="00427006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en-ZA"/>
        </w:rPr>
      </w:pPr>
      <w:r w:rsidRPr="007A30ED">
        <w:rPr>
          <w:rFonts w:ascii="Bookman Old Style" w:hAnsi="Bookman Old Style" w:cs="Times New Roman"/>
          <w:sz w:val="24"/>
          <w:szCs w:val="24"/>
          <w:lang w:val="en-ZA"/>
        </w:rPr>
        <w:t xml:space="preserve">Customer Relations: +260770023624 </w:t>
      </w:r>
      <w:r w:rsidRPr="007A30ED">
        <w:rPr>
          <w:rFonts w:ascii="Bookman Old Style" w:hAnsi="Bookman Old Style" w:cs="Times New Roman"/>
          <w:sz w:val="24"/>
          <w:szCs w:val="24"/>
          <w:lang w:val="en-ZA"/>
        </w:rPr>
        <w:tab/>
      </w:r>
    </w:p>
    <w:p w:rsidR="00BF4F26" w:rsidRPr="007A30ED" w:rsidRDefault="00BF4F26" w:rsidP="00BF4F26">
      <w:pPr>
        <w:tabs>
          <w:tab w:val="center" w:pos="4680"/>
          <w:tab w:val="right" w:pos="9360"/>
        </w:tabs>
        <w:spacing w:after="0" w:line="240" w:lineRule="auto"/>
        <w:rPr>
          <w:rFonts w:ascii="Bookman Old Style" w:eastAsia="Calibri" w:hAnsi="Bookman Old Style" w:cs="Times New Roman"/>
          <w:sz w:val="24"/>
          <w:szCs w:val="24"/>
          <w:lang w:val="en-GB"/>
        </w:rPr>
      </w:pPr>
      <w:r w:rsidRPr="007A30ED">
        <w:rPr>
          <w:rFonts w:ascii="Bookman Old Style" w:eastAsia="Calibri" w:hAnsi="Bookman Old Style" w:cs="Times New Roman"/>
          <w:sz w:val="24"/>
          <w:szCs w:val="24"/>
          <w:lang w:val="en-GB"/>
        </w:rPr>
        <w:t xml:space="preserve">6640 </w:t>
      </w:r>
      <w:proofErr w:type="spellStart"/>
      <w:r w:rsidR="00E41A73" w:rsidRPr="007A30ED">
        <w:rPr>
          <w:rFonts w:ascii="Bookman Old Style" w:eastAsia="Calibri" w:hAnsi="Bookman Old Style" w:cs="Times New Roman"/>
          <w:sz w:val="24"/>
          <w:szCs w:val="24"/>
          <w:lang w:val="en-GB"/>
        </w:rPr>
        <w:t>Mberere</w:t>
      </w:r>
      <w:proofErr w:type="spellEnd"/>
      <w:r w:rsidR="00E41A73" w:rsidRPr="007A30ED">
        <w:rPr>
          <w:rFonts w:ascii="Bookman Old Style" w:eastAsia="Calibri" w:hAnsi="Bookman Old Style" w:cs="Times New Roman"/>
          <w:sz w:val="24"/>
          <w:szCs w:val="24"/>
          <w:lang w:val="en-GB"/>
        </w:rPr>
        <w:t xml:space="preserve"> Road</w:t>
      </w:r>
      <w:r w:rsidRPr="007A30ED">
        <w:rPr>
          <w:rFonts w:ascii="Bookman Old Style" w:eastAsia="Calibri" w:hAnsi="Bookman Old Style" w:cs="Times New Roman"/>
          <w:sz w:val="24"/>
          <w:szCs w:val="24"/>
          <w:lang w:val="en-GB"/>
        </w:rPr>
        <w:t xml:space="preserve"> Olympia- Lusaka</w:t>
      </w:r>
    </w:p>
    <w:p w:rsidR="00BF4F26" w:rsidRPr="007A30ED" w:rsidRDefault="00BF4F26" w:rsidP="00BF4F26">
      <w:pPr>
        <w:pBdr>
          <w:bottom w:val="single" w:sz="12" w:space="1" w:color="00000A"/>
        </w:pBdr>
        <w:spacing w:after="0" w:line="240" w:lineRule="auto"/>
        <w:rPr>
          <w:rFonts w:ascii="Bookman Old Style" w:eastAsia="Calibri" w:hAnsi="Bookman Old Style" w:cs="Times New Roman"/>
          <w:i/>
          <w:iCs/>
          <w:sz w:val="24"/>
          <w:szCs w:val="24"/>
          <w:u w:val="single"/>
          <w:lang w:val="en-GB"/>
        </w:rPr>
      </w:pPr>
      <w:r w:rsidRPr="007A30ED">
        <w:rPr>
          <w:rFonts w:ascii="Bookman Old Style" w:eastAsia="Calibri" w:hAnsi="Bookman Old Style" w:cs="Times New Roman"/>
          <w:sz w:val="24"/>
          <w:szCs w:val="24"/>
          <w:lang w:val="en-GB"/>
        </w:rPr>
        <w:t xml:space="preserve">Website: </w:t>
      </w:r>
      <w:hyperlink r:id="rId8">
        <w:r w:rsidRPr="007A30ED">
          <w:rPr>
            <w:rStyle w:val="InternetLink"/>
            <w:rFonts w:ascii="Bookman Old Style" w:eastAsia="Calibri" w:hAnsi="Bookman Old Style" w:cs="Times New Roman"/>
            <w:i/>
            <w:iCs/>
            <w:color w:val="auto"/>
            <w:sz w:val="24"/>
            <w:szCs w:val="24"/>
            <w:lang w:val="en-GB"/>
          </w:rPr>
          <w:t>www.hpcz.org.zm</w:t>
        </w:r>
      </w:hyperlink>
    </w:p>
    <w:p w:rsidR="00BF4F26" w:rsidRPr="007A30ED" w:rsidRDefault="00BF4F26" w:rsidP="00BF4F26">
      <w:pPr>
        <w:pBdr>
          <w:bottom w:val="single" w:sz="12" w:space="1" w:color="00000A"/>
        </w:pBdr>
        <w:spacing w:after="0" w:line="240" w:lineRule="auto"/>
        <w:rPr>
          <w:rFonts w:ascii="Bookman Old Style" w:hAnsi="Bookman Old Style"/>
          <w:sz w:val="24"/>
          <w:szCs w:val="24"/>
        </w:rPr>
      </w:pPr>
      <w:r w:rsidRPr="007A30ED">
        <w:rPr>
          <w:rFonts w:ascii="Bookman Old Style" w:hAnsi="Bookman Old Style"/>
          <w:noProof/>
          <w:sz w:val="24"/>
          <w:szCs w:val="24"/>
        </w:rPr>
        <w:drawing>
          <wp:inline distT="0" distB="0" distL="0" distR="9525" wp14:anchorId="7AB9CE57" wp14:editId="452DDA1D">
            <wp:extent cx="180975" cy="171450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30ED">
        <w:rPr>
          <w:rFonts w:ascii="Bookman Old Style" w:eastAsia="Calibri" w:hAnsi="Bookman Old Style" w:cs="Times New Roman"/>
          <w:sz w:val="24"/>
          <w:szCs w:val="24"/>
          <w:lang w:val="en-ZA" w:eastAsia="en-ZA"/>
        </w:rPr>
        <w:t>Health Professions Council of Zambia- HPCZ</w:t>
      </w:r>
    </w:p>
    <w:p w:rsidR="00BF4F26" w:rsidRPr="007A30ED" w:rsidRDefault="00BF4F26" w:rsidP="00BF4F26">
      <w:pPr>
        <w:tabs>
          <w:tab w:val="left" w:pos="6120"/>
        </w:tabs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en-ZA"/>
        </w:rPr>
      </w:pPr>
    </w:p>
    <w:p w:rsidR="00BF4F26" w:rsidRPr="00427006" w:rsidRDefault="00427006" w:rsidP="00427006">
      <w:pPr>
        <w:tabs>
          <w:tab w:val="left" w:pos="6120"/>
        </w:tabs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en-ZA"/>
        </w:rPr>
      </w:pPr>
      <w:r>
        <w:rPr>
          <w:rFonts w:ascii="Bookman Old Style" w:eastAsia="Calibri" w:hAnsi="Bookman Old Style" w:cs="Times New Roman"/>
          <w:b/>
          <w:bCs/>
          <w:sz w:val="24"/>
          <w:szCs w:val="24"/>
          <w:lang w:val="en-GB"/>
        </w:rPr>
        <w:t>Dated Thurs</w:t>
      </w:r>
      <w:r w:rsidR="00BF4F26" w:rsidRPr="007A30ED">
        <w:rPr>
          <w:rFonts w:ascii="Bookman Old Style" w:eastAsia="Calibri" w:hAnsi="Bookman Old Style" w:cs="Times New Roman"/>
          <w:b/>
          <w:bCs/>
          <w:sz w:val="24"/>
          <w:szCs w:val="24"/>
          <w:lang w:val="en-GB"/>
        </w:rPr>
        <w:t>d</w:t>
      </w:r>
      <w:r>
        <w:rPr>
          <w:rFonts w:ascii="Bookman Old Style" w:eastAsia="Calibri" w:hAnsi="Bookman Old Style" w:cs="Times New Roman"/>
          <w:b/>
          <w:bCs/>
          <w:sz w:val="24"/>
          <w:szCs w:val="24"/>
          <w:lang w:val="en-GB"/>
        </w:rPr>
        <w:t>ay 4</w:t>
      </w:r>
      <w:r w:rsidR="00BF4F26" w:rsidRPr="007A30ED">
        <w:rPr>
          <w:rFonts w:ascii="Bookman Old Style" w:eastAsia="Calibri" w:hAnsi="Bookman Old Style" w:cs="Times New Roman"/>
          <w:b/>
          <w:bCs/>
          <w:sz w:val="24"/>
          <w:szCs w:val="24"/>
          <w:vertAlign w:val="superscript"/>
          <w:lang w:val="en-GB"/>
        </w:rPr>
        <w:t xml:space="preserve">th </w:t>
      </w:r>
      <w:r>
        <w:rPr>
          <w:rFonts w:ascii="Bookman Old Style" w:eastAsia="Calibri" w:hAnsi="Bookman Old Style" w:cs="Times New Roman"/>
          <w:b/>
          <w:bCs/>
          <w:sz w:val="24"/>
          <w:szCs w:val="24"/>
          <w:lang w:val="en-GB"/>
        </w:rPr>
        <w:t>April 2024</w:t>
      </w:r>
      <w:r w:rsidR="00BF4F26" w:rsidRPr="007A30ED">
        <w:rPr>
          <w:rFonts w:ascii="Bookman Old Style" w:eastAsia="Calibri" w:hAnsi="Bookman Old Style" w:cs="Times New Roman"/>
          <w:b/>
          <w:bCs/>
          <w:sz w:val="24"/>
          <w:szCs w:val="24"/>
          <w:lang w:val="en-GB"/>
        </w:rPr>
        <w:t>, Lusaka</w:t>
      </w:r>
      <w:r w:rsidR="00BF4F26" w:rsidRPr="007A30ED">
        <w:rPr>
          <w:rFonts w:ascii="Bookman Old Style" w:eastAsia="Calibri" w:hAnsi="Bookman Old Style" w:cs="Times New Roman"/>
          <w:b/>
          <w:sz w:val="24"/>
          <w:szCs w:val="24"/>
          <w:lang w:val="en-GB"/>
        </w:rPr>
        <w:t>.</w:t>
      </w:r>
    </w:p>
    <w:p w:rsidR="00BF4F26" w:rsidRPr="007A30ED" w:rsidRDefault="00BF4F26" w:rsidP="00BF4F26">
      <w:pPr>
        <w:rPr>
          <w:rFonts w:ascii="Bookman Old Style" w:hAnsi="Bookman Old Style"/>
          <w:sz w:val="24"/>
          <w:szCs w:val="24"/>
        </w:rPr>
      </w:pPr>
    </w:p>
    <w:sectPr w:rsidR="00BF4F26" w:rsidRPr="007A30ED" w:rsidSect="00427006">
      <w:footerReference w:type="default" r:id="rId10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E71" w:rsidRDefault="00A40E71">
      <w:pPr>
        <w:spacing w:after="0" w:line="240" w:lineRule="auto"/>
      </w:pPr>
      <w:r>
        <w:separator/>
      </w:r>
    </w:p>
  </w:endnote>
  <w:endnote w:type="continuationSeparator" w:id="0">
    <w:p w:rsidR="00A40E71" w:rsidRDefault="00A40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58951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112C4" w:rsidRDefault="00E41A7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1F0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1F0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112C4" w:rsidRDefault="00A40E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E71" w:rsidRDefault="00A40E71">
      <w:pPr>
        <w:spacing w:after="0" w:line="240" w:lineRule="auto"/>
      </w:pPr>
      <w:r>
        <w:separator/>
      </w:r>
    </w:p>
  </w:footnote>
  <w:footnote w:type="continuationSeparator" w:id="0">
    <w:p w:rsidR="00A40E71" w:rsidRDefault="00A40E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26"/>
    <w:rsid w:val="00082162"/>
    <w:rsid w:val="00091F0A"/>
    <w:rsid w:val="00316D50"/>
    <w:rsid w:val="00427006"/>
    <w:rsid w:val="00773899"/>
    <w:rsid w:val="00A40E71"/>
    <w:rsid w:val="00BF4F26"/>
    <w:rsid w:val="00C916BD"/>
    <w:rsid w:val="00E41A73"/>
    <w:rsid w:val="00F7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9AEC97-C415-4A67-A300-FF236B55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4F26"/>
    <w:rPr>
      <w:color w:val="0563C1" w:themeColor="hyperlink"/>
      <w:u w:val="single"/>
    </w:rPr>
  </w:style>
  <w:style w:type="character" w:customStyle="1" w:styleId="InternetLink">
    <w:name w:val="Internet Link"/>
    <w:rsid w:val="00BF4F26"/>
    <w:rPr>
      <w:color w:val="0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BF4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pcz.org.z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hpcz.org.z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2024-04-04T12:27:00Z</dcterms:created>
  <dcterms:modified xsi:type="dcterms:W3CDTF">2024-04-04T12:27:00Z</dcterms:modified>
</cp:coreProperties>
</file>